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1A383F" w:rsidP="00CF1133">
      <w:pPr>
        <w:ind w:left="-710" w:firstLine="695"/>
        <w:rPr>
          <w:b/>
          <w:bCs/>
        </w:rPr>
      </w:pPr>
    </w:p>
    <w:p w:rsidR="00CF1133" w:rsidRDefault="00690CFE" w:rsidP="00CF1133">
      <w:pPr>
        <w:ind w:left="-710" w:firstLine="695"/>
        <w:rPr>
          <w:b/>
          <w:bCs/>
        </w:rPr>
      </w:pPr>
      <w:r>
        <w:rPr>
          <w:b/>
          <w:bCs/>
        </w:rPr>
        <w:t>LEP – Sub Committee</w:t>
      </w:r>
    </w:p>
    <w:p w:rsidR="00BE3AA8" w:rsidRDefault="001A383F" w:rsidP="00CF1133">
      <w:pPr>
        <w:ind w:left="-710" w:firstLine="695"/>
        <w:rPr>
          <w:b/>
          <w:bCs/>
        </w:rPr>
      </w:pPr>
    </w:p>
    <w:p w:rsidR="00BE3AA8" w:rsidRDefault="00690CFE"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BC4466" w:rsidRDefault="001A383F" w:rsidP="00CF1133">
      <w:pPr>
        <w:spacing w:after="0" w:line="256" w:lineRule="auto"/>
        <w:ind w:left="0" w:firstLine="0"/>
        <w:rPr>
          <w:b/>
          <w:bCs/>
        </w:rPr>
      </w:pPr>
    </w:p>
    <w:p w:rsidR="00BC4466" w:rsidRPr="00BC4466" w:rsidRDefault="00690CFE" w:rsidP="00CF1133">
      <w:pPr>
        <w:spacing w:after="0" w:line="256" w:lineRule="auto"/>
        <w:ind w:left="0" w:firstLine="0"/>
        <w:rPr>
          <w:b/>
          <w:bCs/>
        </w:rPr>
      </w:pPr>
      <w:r w:rsidRPr="00BC4466">
        <w:rPr>
          <w:b/>
        </w:rPr>
        <w:t xml:space="preserve">Private and Confidential: </w:t>
      </w:r>
      <w:r>
        <w:rPr>
          <w:b/>
        </w:rPr>
        <w:t>NO</w:t>
      </w:r>
    </w:p>
    <w:p w:rsidR="00BC4466" w:rsidRDefault="001A383F" w:rsidP="00CF1133">
      <w:pPr>
        <w:spacing w:after="0" w:line="256" w:lineRule="auto"/>
        <w:ind w:left="0" w:firstLine="0"/>
      </w:pPr>
    </w:p>
    <w:p w:rsidR="00A3358A" w:rsidRDefault="001A383F" w:rsidP="00A3358A">
      <w:r>
        <w:fldChar w:fldCharType="begin"/>
      </w:r>
      <w:r>
        <w:instrText xml:space="preserve"> DOCPROPERTY  MeetingDate  \* MERGEFORMAT </w:instrText>
      </w:r>
      <w:r>
        <w:fldChar w:fldCharType="separate"/>
      </w:r>
      <w:r w:rsidR="00690CFE">
        <w:t>Wednesday, 10 January 2018</w:t>
      </w:r>
      <w:r>
        <w:fldChar w:fldCharType="end"/>
      </w:r>
    </w:p>
    <w:p w:rsidR="00A3358A" w:rsidRDefault="001A383F" w:rsidP="00A3358A"/>
    <w:p w:rsidR="00A3358A" w:rsidRDefault="00690CFE" w:rsidP="00BA658A">
      <w:pPr>
        <w:ind w:left="0" w:firstLine="0"/>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Transport for Lancashire - Proposed Amendments to the LEP Assurance Framework</w:t>
      </w:r>
      <w:r>
        <w:rPr>
          <w:b/>
        </w:rPr>
        <w:fldChar w:fldCharType="end"/>
      </w:r>
    </w:p>
    <w:p w:rsidR="001A15AD" w:rsidRDefault="001A383F" w:rsidP="00A3358A">
      <w:pPr>
        <w:ind w:left="0" w:firstLine="0"/>
      </w:pPr>
      <w:r>
        <w:t>(</w:t>
      </w:r>
      <w:r w:rsidR="00690CFE">
        <w:t>Appendix 'A' – Accountability Framework – Transport (extracted from Assurance Framework)</w:t>
      </w:r>
      <w:r>
        <w:t xml:space="preserve"> refers)</w:t>
      </w:r>
    </w:p>
    <w:p w:rsidR="00C1406C" w:rsidRDefault="00C1406C" w:rsidP="001A383F">
      <w:pPr>
        <w:ind w:left="0" w:right="-873" w:firstLine="0"/>
        <w:rPr>
          <w:b/>
        </w:rPr>
      </w:pPr>
    </w:p>
    <w:p w:rsidR="00F41096" w:rsidRPr="00F41096" w:rsidRDefault="00690CFE"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CF1133" w:rsidRPr="002B3CC5" w:rsidRDefault="00690CFE" w:rsidP="002B3CC5">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2B3CC5" w:rsidRDefault="001A383F"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41569" w:rsidTr="008B5354">
        <w:tc>
          <w:tcPr>
            <w:tcW w:w="9180" w:type="dxa"/>
          </w:tcPr>
          <w:p w:rsidR="002B3CC5" w:rsidRDefault="001A383F" w:rsidP="00841251">
            <w:pPr>
              <w:pStyle w:val="Header"/>
            </w:pPr>
          </w:p>
          <w:p w:rsidR="002B3CC5" w:rsidRPr="002B3CC5" w:rsidRDefault="00690CFE" w:rsidP="00841251">
            <w:pPr>
              <w:pStyle w:val="Heading6"/>
              <w:rPr>
                <w:rFonts w:ascii="Arial" w:hAnsi="Arial"/>
                <w:b/>
                <w:color w:val="auto"/>
              </w:rPr>
            </w:pPr>
            <w:r w:rsidRPr="002B3CC5">
              <w:rPr>
                <w:rFonts w:ascii="Arial" w:hAnsi="Arial"/>
                <w:b/>
                <w:color w:val="auto"/>
              </w:rPr>
              <w:t>Executive Summary</w:t>
            </w:r>
          </w:p>
          <w:p w:rsidR="002B3CC5" w:rsidRPr="002B3CC5" w:rsidRDefault="001A383F" w:rsidP="00841251">
            <w:pPr>
              <w:rPr>
                <w:color w:val="auto"/>
              </w:rPr>
            </w:pPr>
          </w:p>
          <w:p w:rsidR="002B3CC5" w:rsidRDefault="00690CFE" w:rsidP="00DB025C">
            <w:pPr>
              <w:ind w:left="0" w:firstLine="0"/>
              <w:rPr>
                <w:color w:val="auto"/>
              </w:rPr>
            </w:pPr>
            <w:r>
              <w:rPr>
                <w:color w:val="auto"/>
              </w:rPr>
              <w:t>This report requests that Transport for Lancashire (TfL) considers proposed amendments to the Accountability Framework for Transport schemes as set out in the LEP's Assurance Framework.</w:t>
            </w:r>
          </w:p>
          <w:p w:rsidR="000A5E0C" w:rsidRDefault="001A383F" w:rsidP="00DB025C">
            <w:pPr>
              <w:ind w:left="0" w:firstLine="0"/>
              <w:rPr>
                <w:color w:val="auto"/>
              </w:rPr>
            </w:pPr>
          </w:p>
          <w:p w:rsidR="000A5E0C" w:rsidRDefault="00690CFE" w:rsidP="00DB025C">
            <w:pPr>
              <w:ind w:left="0" w:firstLine="0"/>
              <w:rPr>
                <w:color w:val="auto"/>
              </w:rPr>
            </w:pPr>
            <w:r>
              <w:rPr>
                <w:color w:val="auto"/>
              </w:rPr>
              <w:t>Should the Committee approve the proposed changes, these will be reflected in the LEP's Assurance Framework which is currently being reviewed and updated by officers. The revised Assurance Framework will be presented to the LEP Board on 30 January for consideration and approval.</w:t>
            </w:r>
          </w:p>
          <w:p w:rsidR="00D325D7" w:rsidRDefault="001A383F" w:rsidP="00DB025C">
            <w:pPr>
              <w:ind w:left="0" w:firstLine="0"/>
              <w:rPr>
                <w:color w:val="auto"/>
              </w:rPr>
            </w:pPr>
          </w:p>
          <w:p w:rsidR="002B3CC5" w:rsidRPr="002B3CC5" w:rsidRDefault="00690CFE" w:rsidP="00841251">
            <w:pPr>
              <w:pStyle w:val="Heading5"/>
              <w:rPr>
                <w:rFonts w:ascii="Arial" w:hAnsi="Arial"/>
                <w:b/>
                <w:color w:val="auto"/>
              </w:rPr>
            </w:pPr>
            <w:r w:rsidRPr="002B3CC5">
              <w:rPr>
                <w:rFonts w:ascii="Arial" w:hAnsi="Arial"/>
                <w:b/>
                <w:color w:val="auto"/>
              </w:rPr>
              <w:t>Recommendation</w:t>
            </w:r>
          </w:p>
          <w:p w:rsidR="002B3CC5" w:rsidRPr="002B3CC5" w:rsidRDefault="001A383F" w:rsidP="00841251">
            <w:pPr>
              <w:rPr>
                <w:color w:val="auto"/>
              </w:rPr>
            </w:pPr>
          </w:p>
          <w:p w:rsidR="002B3CC5" w:rsidRDefault="001A383F" w:rsidP="00841251">
            <w:pPr>
              <w:rPr>
                <w:color w:val="auto"/>
              </w:rPr>
            </w:pPr>
            <w:r>
              <w:rPr>
                <w:color w:val="auto"/>
              </w:rPr>
              <w:t xml:space="preserve">The </w:t>
            </w:r>
            <w:r w:rsidR="00690CFE">
              <w:rPr>
                <w:color w:val="auto"/>
              </w:rPr>
              <w:t>Transport for Lancashire</w:t>
            </w:r>
            <w:r>
              <w:rPr>
                <w:color w:val="auto"/>
              </w:rPr>
              <w:t xml:space="preserve"> Committee</w:t>
            </w:r>
            <w:r w:rsidR="00690CFE">
              <w:rPr>
                <w:color w:val="auto"/>
              </w:rPr>
              <w:t xml:space="preserve"> is asked to:</w:t>
            </w:r>
          </w:p>
          <w:p w:rsidR="000A5E0C" w:rsidRDefault="001A383F" w:rsidP="00841251">
            <w:pPr>
              <w:rPr>
                <w:color w:val="auto"/>
              </w:rPr>
            </w:pPr>
          </w:p>
          <w:p w:rsidR="001A383F" w:rsidRDefault="00690CFE" w:rsidP="001A383F">
            <w:pPr>
              <w:pStyle w:val="ListParagraph"/>
              <w:numPr>
                <w:ilvl w:val="0"/>
                <w:numId w:val="5"/>
              </w:numPr>
              <w:rPr>
                <w:color w:val="auto"/>
              </w:rPr>
            </w:pPr>
            <w:r w:rsidRPr="001A383F">
              <w:rPr>
                <w:color w:val="auto"/>
              </w:rPr>
              <w:t xml:space="preserve">Consider the contents of this report; </w:t>
            </w:r>
          </w:p>
          <w:p w:rsidR="001A383F" w:rsidRDefault="001A383F" w:rsidP="001A383F">
            <w:pPr>
              <w:pStyle w:val="ListParagraph"/>
              <w:ind w:left="1080" w:firstLine="0"/>
              <w:rPr>
                <w:color w:val="auto"/>
              </w:rPr>
            </w:pPr>
          </w:p>
          <w:p w:rsidR="001A383F" w:rsidRDefault="00690CFE" w:rsidP="001A383F">
            <w:pPr>
              <w:pStyle w:val="ListParagraph"/>
              <w:numPr>
                <w:ilvl w:val="0"/>
                <w:numId w:val="5"/>
              </w:numPr>
              <w:rPr>
                <w:color w:val="auto"/>
              </w:rPr>
            </w:pPr>
            <w:r w:rsidRPr="001A383F">
              <w:rPr>
                <w:color w:val="auto"/>
              </w:rPr>
              <w:t>Approve the proposed changes to the Accountability Framework for Transport schemes as set out in the LEP's Assurance Framework; and</w:t>
            </w:r>
          </w:p>
          <w:p w:rsidR="001A383F" w:rsidRPr="001A383F" w:rsidRDefault="001A383F" w:rsidP="001A383F">
            <w:pPr>
              <w:pStyle w:val="ListParagraph"/>
              <w:rPr>
                <w:color w:val="auto"/>
              </w:rPr>
            </w:pPr>
          </w:p>
          <w:p w:rsidR="0070300C" w:rsidRPr="001A383F" w:rsidRDefault="00690CFE" w:rsidP="001A383F">
            <w:pPr>
              <w:pStyle w:val="ListParagraph"/>
              <w:numPr>
                <w:ilvl w:val="0"/>
                <w:numId w:val="5"/>
              </w:numPr>
              <w:rPr>
                <w:color w:val="auto"/>
              </w:rPr>
            </w:pPr>
            <w:r w:rsidRPr="001A383F">
              <w:rPr>
                <w:color w:val="auto"/>
              </w:rPr>
              <w:t>Recommend the proposed changes are included with the LEP's Assurance Framework which is currently being reviewed and updated by officers and will be presented to the LEP Board on 30 January</w:t>
            </w:r>
            <w:r w:rsidR="001A383F">
              <w:rPr>
                <w:color w:val="auto"/>
              </w:rPr>
              <w:t xml:space="preserve"> 2018</w:t>
            </w:r>
            <w:r w:rsidRPr="001A383F">
              <w:rPr>
                <w:color w:val="auto"/>
              </w:rPr>
              <w:t xml:space="preserve"> for consideration and approval.</w:t>
            </w:r>
          </w:p>
          <w:p w:rsidR="002B3CC5" w:rsidRDefault="001A383F" w:rsidP="00841251"/>
        </w:tc>
      </w:tr>
    </w:tbl>
    <w:p w:rsidR="002B3CC5" w:rsidRDefault="001A383F" w:rsidP="002B3CC5">
      <w:pPr>
        <w:pStyle w:val="Header"/>
      </w:pPr>
    </w:p>
    <w:p w:rsidR="00C1406C" w:rsidRDefault="00C1406C" w:rsidP="00A3358A">
      <w:pPr>
        <w:rPr>
          <w:b/>
        </w:rPr>
      </w:pPr>
    </w:p>
    <w:p w:rsidR="00C1406C" w:rsidRDefault="00C1406C" w:rsidP="00A3358A">
      <w:pPr>
        <w:rPr>
          <w:b/>
        </w:rPr>
      </w:pPr>
    </w:p>
    <w:p w:rsidR="001A383F" w:rsidRDefault="001A383F" w:rsidP="00A3358A">
      <w:pPr>
        <w:rPr>
          <w:b/>
        </w:rPr>
      </w:pPr>
    </w:p>
    <w:p w:rsidR="001A383F" w:rsidRDefault="001A383F" w:rsidP="00A3358A">
      <w:pPr>
        <w:rPr>
          <w:b/>
        </w:rPr>
      </w:pPr>
    </w:p>
    <w:p w:rsidR="001A383F" w:rsidRDefault="001A383F" w:rsidP="00A3358A">
      <w:pPr>
        <w:rPr>
          <w:b/>
        </w:rPr>
      </w:pPr>
    </w:p>
    <w:p w:rsidR="00A3358A" w:rsidRDefault="00690CFE" w:rsidP="00A3358A">
      <w:pPr>
        <w:rPr>
          <w:b/>
        </w:rPr>
      </w:pPr>
      <w:r>
        <w:rPr>
          <w:b/>
        </w:rPr>
        <w:t xml:space="preserve">Background and Advice </w:t>
      </w:r>
    </w:p>
    <w:p w:rsidR="00D325D7" w:rsidRPr="000D5E19" w:rsidRDefault="001A383F" w:rsidP="00A3358A"/>
    <w:p w:rsidR="001A15AD" w:rsidRDefault="006D6F32" w:rsidP="006D6F32">
      <w:pPr>
        <w:autoSpaceDE w:val="0"/>
        <w:autoSpaceDN w:val="0"/>
        <w:adjustRightInd w:val="0"/>
        <w:spacing w:after="0" w:line="240" w:lineRule="auto"/>
        <w:ind w:left="0" w:firstLine="0"/>
        <w:rPr>
          <w:rFonts w:ascii="ArialMT" w:eastAsiaTheme="minorHAnsi" w:hAnsi="ArialMT" w:cs="ArialMT"/>
          <w:color w:val="auto"/>
          <w:lang w:eastAsia="en-US"/>
        </w:rPr>
      </w:pPr>
      <w:r>
        <w:rPr>
          <w:rFonts w:ascii="ArialMT" w:eastAsiaTheme="minorHAnsi" w:hAnsi="ArialMT" w:cs="ArialMT"/>
          <w:color w:val="auto"/>
          <w:lang w:eastAsia="en-US"/>
        </w:rPr>
        <w:t xml:space="preserve">Transport for Lancashire's </w:t>
      </w:r>
      <w:r w:rsidR="00DD203A">
        <w:rPr>
          <w:rFonts w:ascii="ArialMT" w:eastAsiaTheme="minorHAnsi" w:hAnsi="ArialMT" w:cs="ArialMT"/>
          <w:color w:val="auto"/>
          <w:lang w:eastAsia="en-US"/>
        </w:rPr>
        <w:t xml:space="preserve">current </w:t>
      </w:r>
      <w:r>
        <w:rPr>
          <w:rFonts w:ascii="ArialMT" w:eastAsiaTheme="minorHAnsi" w:hAnsi="ArialMT" w:cs="ArialMT"/>
          <w:color w:val="auto"/>
          <w:lang w:eastAsia="en-US"/>
        </w:rPr>
        <w:t>Terms of Reference, part of the LEP's Assurance Framework</w:t>
      </w:r>
      <w:r w:rsidR="00DD203A">
        <w:rPr>
          <w:rFonts w:ascii="ArialMT" w:eastAsiaTheme="minorHAnsi" w:hAnsi="ArialMT" w:cs="ArialMT"/>
          <w:color w:val="auto"/>
          <w:lang w:eastAsia="en-US"/>
        </w:rPr>
        <w:t xml:space="preserve"> that came into force in February 2017</w:t>
      </w:r>
      <w:r>
        <w:rPr>
          <w:rFonts w:ascii="ArialMT" w:eastAsiaTheme="minorHAnsi" w:hAnsi="ArialMT" w:cs="ArialMT"/>
          <w:color w:val="auto"/>
          <w:lang w:eastAsia="en-US"/>
        </w:rPr>
        <w:t xml:space="preserve">, state that the LEP will not fund scheme development and preparation costs nor any post scheme monitoring and evaluation.  This is inconsistent with the other two themes of the Growth Deal programme covering skills and economic </w:t>
      </w:r>
      <w:r w:rsidR="00DD203A">
        <w:rPr>
          <w:rFonts w:ascii="ArialMT" w:eastAsiaTheme="minorHAnsi" w:hAnsi="ArialMT" w:cs="ArialMT"/>
          <w:color w:val="auto"/>
          <w:lang w:eastAsia="en-US"/>
        </w:rPr>
        <w:t>p</w:t>
      </w:r>
      <w:r>
        <w:rPr>
          <w:rFonts w:ascii="ArialMT" w:eastAsiaTheme="minorHAnsi" w:hAnsi="ArialMT" w:cs="ArialMT"/>
          <w:color w:val="auto"/>
          <w:lang w:eastAsia="en-US"/>
        </w:rPr>
        <w:t>rojects, where scheme preparation costs are permissible as part of the local contribution.</w:t>
      </w:r>
    </w:p>
    <w:p w:rsidR="006D6F32" w:rsidRDefault="006D6F32" w:rsidP="006D6F32">
      <w:pPr>
        <w:autoSpaceDE w:val="0"/>
        <w:autoSpaceDN w:val="0"/>
        <w:adjustRightInd w:val="0"/>
        <w:spacing w:after="0" w:line="240" w:lineRule="auto"/>
        <w:ind w:left="0" w:firstLine="0"/>
        <w:rPr>
          <w:rFonts w:ascii="ArialMT" w:eastAsiaTheme="minorHAnsi" w:hAnsi="ArialMT" w:cs="ArialMT"/>
          <w:color w:val="auto"/>
          <w:lang w:eastAsia="en-US"/>
        </w:rPr>
      </w:pPr>
    </w:p>
    <w:p w:rsidR="006D6F32" w:rsidRDefault="006D6F32" w:rsidP="006D6F32">
      <w:pPr>
        <w:autoSpaceDE w:val="0"/>
        <w:autoSpaceDN w:val="0"/>
        <w:adjustRightInd w:val="0"/>
        <w:spacing w:after="0" w:line="240" w:lineRule="auto"/>
        <w:ind w:left="0" w:firstLine="0"/>
        <w:rPr>
          <w:rFonts w:ascii="ArialMT" w:eastAsiaTheme="minorHAnsi" w:hAnsi="ArialMT" w:cs="ArialMT"/>
          <w:color w:val="auto"/>
          <w:lang w:eastAsia="en-US"/>
        </w:rPr>
      </w:pPr>
      <w:r>
        <w:rPr>
          <w:color w:val="auto"/>
        </w:rPr>
        <w:t xml:space="preserve">It is therefore proposed to amend the Terms of Reference to allow scheme sponsors to use a proportion of Growth Deal funding to support scheme preparation and development. </w:t>
      </w:r>
      <w:r w:rsidR="00DD203A">
        <w:rPr>
          <w:color w:val="auto"/>
        </w:rPr>
        <w:t xml:space="preserve"> </w:t>
      </w:r>
      <w:r>
        <w:rPr>
          <w:color w:val="auto"/>
        </w:rPr>
        <w:t xml:space="preserve">It is </w:t>
      </w:r>
      <w:r w:rsidR="00DD203A">
        <w:rPr>
          <w:color w:val="auto"/>
        </w:rPr>
        <w:t>further</w:t>
      </w:r>
      <w:r>
        <w:rPr>
          <w:color w:val="auto"/>
        </w:rPr>
        <w:t xml:space="preserve"> proposed that the minimum 10% local contribution scheme sponsors </w:t>
      </w:r>
      <w:r w:rsidR="00DD203A">
        <w:rPr>
          <w:color w:val="auto"/>
        </w:rPr>
        <w:t xml:space="preserve">are required to provide </w:t>
      </w:r>
      <w:r>
        <w:rPr>
          <w:color w:val="auto"/>
        </w:rPr>
        <w:t xml:space="preserve">can also </w:t>
      </w:r>
      <w:r w:rsidR="00DD203A">
        <w:rPr>
          <w:color w:val="auto"/>
        </w:rPr>
        <w:t xml:space="preserve">include </w:t>
      </w:r>
      <w:r>
        <w:rPr>
          <w:color w:val="auto"/>
        </w:rPr>
        <w:t xml:space="preserve">scheme preparation </w:t>
      </w:r>
      <w:r w:rsidR="00DD203A">
        <w:rPr>
          <w:color w:val="auto"/>
        </w:rPr>
        <w:t xml:space="preserve">and development </w:t>
      </w:r>
      <w:r>
        <w:rPr>
          <w:color w:val="auto"/>
        </w:rPr>
        <w:t xml:space="preserve">costs </w:t>
      </w:r>
      <w:r w:rsidR="00DD203A">
        <w:rPr>
          <w:color w:val="auto"/>
        </w:rPr>
        <w:t xml:space="preserve">in addition to </w:t>
      </w:r>
      <w:r>
        <w:rPr>
          <w:color w:val="auto"/>
        </w:rPr>
        <w:t>capital costs as currently</w:t>
      </w:r>
      <w:r w:rsidR="00DD203A">
        <w:rPr>
          <w:color w:val="auto"/>
        </w:rPr>
        <w:t xml:space="preserve"> approved</w:t>
      </w:r>
      <w:r>
        <w:rPr>
          <w:color w:val="auto"/>
        </w:rPr>
        <w:t>.</w:t>
      </w:r>
      <w:r w:rsidR="00DD203A">
        <w:rPr>
          <w:color w:val="auto"/>
        </w:rPr>
        <w:t xml:space="preserve">  The proposed changes in respect of </w:t>
      </w:r>
      <w:r w:rsidR="00690CFE">
        <w:rPr>
          <w:color w:val="auto"/>
        </w:rPr>
        <w:t>t</w:t>
      </w:r>
      <w:r w:rsidR="00DD203A">
        <w:rPr>
          <w:color w:val="auto"/>
        </w:rPr>
        <w:t xml:space="preserve">ransport schemes </w:t>
      </w:r>
      <w:r w:rsidR="00690CFE">
        <w:rPr>
          <w:color w:val="auto"/>
        </w:rPr>
        <w:t xml:space="preserve">will </w:t>
      </w:r>
      <w:r w:rsidR="00DD203A">
        <w:rPr>
          <w:color w:val="auto"/>
        </w:rPr>
        <w:t>bring the management and delivery of the Growth Deal programme and scheme delivery into alignment.</w:t>
      </w:r>
      <w:r w:rsidR="00690CFE">
        <w:rPr>
          <w:color w:val="auto"/>
        </w:rPr>
        <w:t xml:space="preserve">  </w:t>
      </w:r>
      <w:r w:rsidR="00DD203A">
        <w:rPr>
          <w:color w:val="auto"/>
        </w:rPr>
        <w:t>Local contributions will continue to be considered on a scheme by scheme basis to ensure that value for money is achieved.</w:t>
      </w:r>
    </w:p>
    <w:p w:rsidR="006D6F32" w:rsidRDefault="006D6F32" w:rsidP="006D6F32">
      <w:pPr>
        <w:autoSpaceDE w:val="0"/>
        <w:autoSpaceDN w:val="0"/>
        <w:adjustRightInd w:val="0"/>
        <w:spacing w:after="0" w:line="240" w:lineRule="auto"/>
        <w:ind w:left="0" w:firstLine="0"/>
      </w:pPr>
    </w:p>
    <w:p w:rsidR="00DD203A" w:rsidRPr="006D6F32" w:rsidRDefault="00DD203A" w:rsidP="006D6F32">
      <w:pPr>
        <w:autoSpaceDE w:val="0"/>
        <w:autoSpaceDN w:val="0"/>
        <w:adjustRightInd w:val="0"/>
        <w:spacing w:after="0" w:line="240" w:lineRule="auto"/>
        <w:ind w:left="0" w:firstLine="0"/>
      </w:pPr>
      <w:r>
        <w:rPr>
          <w:color w:val="auto"/>
        </w:rPr>
        <w:t>Should the Committee approve the proposed changes, they will be reflected in an update of the LEP's Assurance Framework, which is currently under review by officers.  The revised Assurance Framework will be presented to the LEP Board at its meeting on 30th January 2018 for consideration and approval.</w:t>
      </w:r>
    </w:p>
    <w:p w:rsidR="00386D34" w:rsidRDefault="001A383F">
      <w:bookmarkStart w:id="0" w:name="_GoBack"/>
      <w:bookmarkEnd w:id="0"/>
    </w:p>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D6" w:rsidRDefault="00690CFE">
      <w:pPr>
        <w:spacing w:after="0" w:line="240" w:lineRule="auto"/>
      </w:pPr>
      <w:r>
        <w:separator/>
      </w:r>
    </w:p>
  </w:endnote>
  <w:endnote w:type="continuationSeparator" w:id="0">
    <w:p w:rsidR="00A54AD6" w:rsidRDefault="0069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D6" w:rsidRDefault="00690CFE">
      <w:pPr>
        <w:spacing w:after="0" w:line="240" w:lineRule="auto"/>
      </w:pPr>
      <w:r>
        <w:separator/>
      </w:r>
    </w:p>
  </w:footnote>
  <w:footnote w:type="continuationSeparator" w:id="0">
    <w:p w:rsidR="00A54AD6" w:rsidRDefault="0069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690CFE">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CC00FE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9643D0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8FFA126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9B0F53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3FA962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E8687A5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EA9AC37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D6EF55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AE85C1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2E1223D5"/>
    <w:multiLevelType w:val="hybridMultilevel"/>
    <w:tmpl w:val="CF9AD15E"/>
    <w:lvl w:ilvl="0" w:tplc="C9F07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4FAF"/>
    <w:multiLevelType w:val="hybridMultilevel"/>
    <w:tmpl w:val="7C123F56"/>
    <w:lvl w:ilvl="0" w:tplc="6E3A380E">
      <w:start w:val="1"/>
      <w:numFmt w:val="decimal"/>
      <w:lvlText w:val="%1."/>
      <w:lvlJc w:val="left"/>
      <w:pPr>
        <w:ind w:left="720" w:hanging="360"/>
      </w:pPr>
    </w:lvl>
    <w:lvl w:ilvl="1" w:tplc="C63C67C6" w:tentative="1">
      <w:start w:val="1"/>
      <w:numFmt w:val="lowerLetter"/>
      <w:lvlText w:val="%2."/>
      <w:lvlJc w:val="left"/>
      <w:pPr>
        <w:ind w:left="1440" w:hanging="360"/>
      </w:pPr>
    </w:lvl>
    <w:lvl w:ilvl="2" w:tplc="9E64D076" w:tentative="1">
      <w:start w:val="1"/>
      <w:numFmt w:val="lowerRoman"/>
      <w:lvlText w:val="%3."/>
      <w:lvlJc w:val="right"/>
      <w:pPr>
        <w:ind w:left="2160" w:hanging="180"/>
      </w:pPr>
    </w:lvl>
    <w:lvl w:ilvl="3" w:tplc="F84E8A0C" w:tentative="1">
      <w:start w:val="1"/>
      <w:numFmt w:val="decimal"/>
      <w:lvlText w:val="%4."/>
      <w:lvlJc w:val="left"/>
      <w:pPr>
        <w:ind w:left="2880" w:hanging="360"/>
      </w:pPr>
    </w:lvl>
    <w:lvl w:ilvl="4" w:tplc="8F16E2A8" w:tentative="1">
      <w:start w:val="1"/>
      <w:numFmt w:val="lowerLetter"/>
      <w:lvlText w:val="%5."/>
      <w:lvlJc w:val="left"/>
      <w:pPr>
        <w:ind w:left="3600" w:hanging="360"/>
      </w:pPr>
    </w:lvl>
    <w:lvl w:ilvl="5" w:tplc="CAEC5FAC" w:tentative="1">
      <w:start w:val="1"/>
      <w:numFmt w:val="lowerRoman"/>
      <w:lvlText w:val="%6."/>
      <w:lvlJc w:val="right"/>
      <w:pPr>
        <w:ind w:left="4320" w:hanging="180"/>
      </w:pPr>
    </w:lvl>
    <w:lvl w:ilvl="6" w:tplc="A5B47C4E" w:tentative="1">
      <w:start w:val="1"/>
      <w:numFmt w:val="decimal"/>
      <w:lvlText w:val="%7."/>
      <w:lvlJc w:val="left"/>
      <w:pPr>
        <w:ind w:left="5040" w:hanging="360"/>
      </w:pPr>
    </w:lvl>
    <w:lvl w:ilvl="7" w:tplc="1BF6319E" w:tentative="1">
      <w:start w:val="1"/>
      <w:numFmt w:val="lowerLetter"/>
      <w:lvlText w:val="%8."/>
      <w:lvlJc w:val="left"/>
      <w:pPr>
        <w:ind w:left="5760" w:hanging="360"/>
      </w:pPr>
    </w:lvl>
    <w:lvl w:ilvl="8" w:tplc="0074D236" w:tentative="1">
      <w:start w:val="1"/>
      <w:numFmt w:val="lowerRoman"/>
      <w:lvlText w:val="%9."/>
      <w:lvlJc w:val="right"/>
      <w:pPr>
        <w:ind w:left="648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69"/>
    <w:rsid w:val="001A383F"/>
    <w:rsid w:val="00690CFE"/>
    <w:rsid w:val="006D6F32"/>
    <w:rsid w:val="00A54AD6"/>
    <w:rsid w:val="00B41569"/>
    <w:rsid w:val="00C1406C"/>
    <w:rsid w:val="00DD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ED31E-880C-47E6-8BD8-3E2036E9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6D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3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8627-A984-4D6B-BEA7-22605BE3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14</cp:revision>
  <dcterms:created xsi:type="dcterms:W3CDTF">2015-06-25T10:41:00Z</dcterms:created>
  <dcterms:modified xsi:type="dcterms:W3CDTF">2017-12-21T10:27:00Z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TRnaport for Lancashire - Proposed Amendments to the LEP Assurance Framework</vt:lpwstr>
  </property>
  <property fmtid="{D5CDD505-2E9C-101B-9397-08002B2CF9AE}" pid="4" name="LeadOfficer">
    <vt:lpwstr>Kathryn Molloy</vt:lpwstr>
  </property>
  <property fmtid="{D5CDD505-2E9C-101B-9397-08002B2CF9AE}" pid="5" name="LeadOfficerEmail">
    <vt:lpwstr>kathryn.molloy@lancashire.gov.uk</vt:lpwstr>
  </property>
  <property fmtid="{D5CDD505-2E9C-101B-9397-08002B2CF9AE}" pid="6" name="LeadOfficerTel">
    <vt:lpwstr>Tel: 01772 538790</vt:lpwstr>
  </property>
  <property fmtid="{D5CDD505-2E9C-101B-9397-08002B2CF9AE}" pid="7" name="MeetingDate">
    <vt:lpwstr>Wednesday, 10 January 2018</vt:lpwstr>
  </property>
</Properties>
</file>